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B7" w:rsidRDefault="00F76EB7" w:rsidP="00F76EB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ПОЛОЖЕНИЕ</w:t>
      </w:r>
    </w:p>
    <w:p w:rsidR="00F76EB7" w:rsidRDefault="00F76EB7" w:rsidP="00F76EB7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Об областном конкурсе </w:t>
      </w:r>
      <w:r>
        <w:rPr>
          <w:rFonts w:ascii="Arial" w:hAnsi="Arial" w:cs="Arial"/>
          <w:sz w:val="24"/>
          <w:szCs w:val="24"/>
        </w:rPr>
        <w:t xml:space="preserve">наставников авторов </w:t>
      </w:r>
    </w:p>
    <w:p w:rsidR="00F76EB7" w:rsidRDefault="00F76EB7" w:rsidP="00F76EB7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социальных проектов </w:t>
      </w:r>
      <w:r w:rsidRPr="00D66FBA">
        <w:rPr>
          <w:rFonts w:ascii="Arial" w:hAnsi="Arial" w:cs="Arial"/>
          <w:sz w:val="24"/>
          <w:szCs w:val="24"/>
        </w:rPr>
        <w:t>«</w:t>
      </w:r>
      <w:proofErr w:type="spellStart"/>
      <w:r w:rsidRPr="00D66FBA">
        <w:rPr>
          <w:rFonts w:ascii="Arial" w:hAnsi="Arial" w:cs="Arial"/>
          <w:sz w:val="24"/>
          <w:szCs w:val="24"/>
        </w:rPr>
        <w:t>ПРОнаставник</w:t>
      </w:r>
      <w:proofErr w:type="spellEnd"/>
      <w:r w:rsidRPr="00D66FBA">
        <w:rPr>
          <w:rFonts w:ascii="Arial" w:hAnsi="Arial" w:cs="Arial"/>
          <w:sz w:val="24"/>
          <w:szCs w:val="24"/>
        </w:rPr>
        <w:t>»</w:t>
      </w:r>
    </w:p>
    <w:p w:rsidR="00F76EB7" w:rsidRDefault="00F76EB7" w:rsidP="00F76EB7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</w:p>
    <w:p w:rsidR="00F76EB7" w:rsidRPr="00D66FBA" w:rsidRDefault="00F76EB7" w:rsidP="00F76EB7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30"/>
        <w:keepNext/>
        <w:keepLines/>
        <w:numPr>
          <w:ilvl w:val="0"/>
          <w:numId w:val="1"/>
        </w:numPr>
        <w:tabs>
          <w:tab w:val="left" w:pos="701"/>
        </w:tabs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bookmark17"/>
      <w:bookmarkStart w:id="1" w:name="bookmark15"/>
      <w:bookmarkStart w:id="2" w:name="bookmark16"/>
      <w:bookmarkStart w:id="3" w:name="bookmark18"/>
      <w:bookmarkStart w:id="4" w:name="bookmark14"/>
      <w:bookmarkEnd w:id="0"/>
      <w:r w:rsidRPr="00D66FBA">
        <w:rPr>
          <w:rFonts w:ascii="Arial" w:hAnsi="Arial" w:cs="Arial"/>
          <w:b w:val="0"/>
          <w:color w:val="auto"/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:rsidR="00F76EB7" w:rsidRPr="00D66FBA" w:rsidRDefault="00F76EB7" w:rsidP="00F76EB7">
      <w:pPr>
        <w:pStyle w:val="30"/>
        <w:keepNext/>
        <w:keepLines/>
        <w:tabs>
          <w:tab w:val="left" w:pos="701"/>
        </w:tabs>
        <w:ind w:left="709"/>
        <w:rPr>
          <w:rFonts w:ascii="Arial" w:hAnsi="Arial" w:cs="Arial"/>
          <w:b w:val="0"/>
          <w:color w:val="auto"/>
          <w:sz w:val="24"/>
          <w:szCs w:val="24"/>
        </w:rPr>
      </w:pPr>
    </w:p>
    <w:p w:rsidR="00F76EB7" w:rsidRPr="00D66FBA" w:rsidRDefault="00F76EB7" w:rsidP="00F76EB7">
      <w:pPr>
        <w:pStyle w:val="1"/>
        <w:numPr>
          <w:ilvl w:val="1"/>
          <w:numId w:val="1"/>
        </w:numPr>
        <w:tabs>
          <w:tab w:val="left" w:pos="1261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bookmark19"/>
      <w:bookmarkEnd w:id="5"/>
      <w:r>
        <w:rPr>
          <w:rFonts w:ascii="Arial" w:hAnsi="Arial" w:cs="Arial"/>
          <w:sz w:val="24"/>
          <w:szCs w:val="24"/>
        </w:rPr>
        <w:t xml:space="preserve">Настоящее </w:t>
      </w:r>
      <w:r w:rsidRPr="00D66FBA">
        <w:rPr>
          <w:rFonts w:ascii="Arial" w:hAnsi="Arial" w:cs="Arial"/>
          <w:sz w:val="24"/>
          <w:szCs w:val="24"/>
        </w:rPr>
        <w:t xml:space="preserve">Положение определяет порядок и условия проведения областного конкурса </w:t>
      </w:r>
      <w:r>
        <w:rPr>
          <w:rFonts w:ascii="Arial" w:hAnsi="Arial" w:cs="Arial"/>
          <w:sz w:val="24"/>
          <w:szCs w:val="24"/>
        </w:rPr>
        <w:t>наставников авторов социальных проектов</w:t>
      </w:r>
      <w:r w:rsidRPr="00D66FB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66FBA">
        <w:rPr>
          <w:rFonts w:ascii="Arial" w:hAnsi="Arial" w:cs="Arial"/>
          <w:sz w:val="24"/>
          <w:szCs w:val="24"/>
        </w:rPr>
        <w:t>ПРОнаставник</w:t>
      </w:r>
      <w:proofErr w:type="spellEnd"/>
      <w:r w:rsidRPr="00D66FBA">
        <w:rPr>
          <w:rFonts w:ascii="Arial" w:hAnsi="Arial" w:cs="Arial"/>
          <w:sz w:val="24"/>
          <w:szCs w:val="24"/>
        </w:rPr>
        <w:t>» (далее - Конкурс).</w:t>
      </w:r>
    </w:p>
    <w:p w:rsidR="00F76EB7" w:rsidRPr="00D66FBA" w:rsidRDefault="00F76EB7" w:rsidP="00F76EB7">
      <w:pPr>
        <w:pStyle w:val="1"/>
        <w:numPr>
          <w:ilvl w:val="1"/>
          <w:numId w:val="1"/>
        </w:numPr>
        <w:tabs>
          <w:tab w:val="left" w:pos="1270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bookmark20"/>
      <w:bookmarkEnd w:id="6"/>
      <w:r w:rsidRPr="00D66FBA">
        <w:rPr>
          <w:rFonts w:ascii="Arial" w:hAnsi="Arial" w:cs="Arial"/>
          <w:sz w:val="24"/>
          <w:szCs w:val="24"/>
        </w:rPr>
        <w:t>Организаторами Конкурса являются Департамент образования и науки Курга</w:t>
      </w:r>
      <w:r>
        <w:rPr>
          <w:rFonts w:ascii="Arial" w:hAnsi="Arial" w:cs="Arial"/>
          <w:sz w:val="24"/>
          <w:szCs w:val="24"/>
        </w:rPr>
        <w:t>нской области и ГБУДО «Детско-</w:t>
      </w:r>
      <w:r w:rsidRPr="00D66FBA">
        <w:rPr>
          <w:rFonts w:ascii="Arial" w:hAnsi="Arial" w:cs="Arial"/>
          <w:sz w:val="24"/>
          <w:szCs w:val="24"/>
        </w:rPr>
        <w:t>юношеский центр».</w:t>
      </w:r>
    </w:p>
    <w:p w:rsidR="00F76EB7" w:rsidRPr="00D66FBA" w:rsidRDefault="00F76EB7" w:rsidP="00F76EB7">
      <w:pPr>
        <w:pStyle w:val="1"/>
        <w:tabs>
          <w:tab w:val="left" w:pos="127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1"/>
        <w:numPr>
          <w:ilvl w:val="0"/>
          <w:numId w:val="1"/>
        </w:numPr>
        <w:tabs>
          <w:tab w:val="left" w:pos="127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Цели и задачи Конкурса</w:t>
      </w:r>
    </w:p>
    <w:p w:rsidR="00F76EB7" w:rsidRPr="00D66FBA" w:rsidRDefault="00F76EB7" w:rsidP="00F76EB7">
      <w:pPr>
        <w:pStyle w:val="1"/>
        <w:tabs>
          <w:tab w:val="left" w:pos="1270"/>
        </w:tabs>
        <w:ind w:left="709" w:firstLine="0"/>
        <w:rPr>
          <w:rFonts w:ascii="Arial" w:hAnsi="Arial" w:cs="Arial"/>
          <w:sz w:val="24"/>
          <w:szCs w:val="24"/>
        </w:rPr>
      </w:pPr>
    </w:p>
    <w:p w:rsidR="00F76EB7" w:rsidRPr="00D66FBA" w:rsidRDefault="00F76EB7" w:rsidP="00F76EB7">
      <w:pPr>
        <w:pStyle w:val="1"/>
        <w:numPr>
          <w:ilvl w:val="1"/>
          <w:numId w:val="1"/>
        </w:numPr>
        <w:tabs>
          <w:tab w:val="left" w:pos="12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Конкурс проводится в целях развития проектных компетенций молодежи и движения наставничества в сфере социального проектирования в Курганской области.</w:t>
      </w:r>
    </w:p>
    <w:p w:rsidR="00F76EB7" w:rsidRPr="00D66FBA" w:rsidRDefault="00F76EB7" w:rsidP="00F76EB7">
      <w:pPr>
        <w:pStyle w:val="1"/>
        <w:numPr>
          <w:ilvl w:val="1"/>
          <w:numId w:val="1"/>
        </w:numPr>
        <w:ind w:left="1080" w:hanging="36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Задачами Конкурса являются: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привлечение внимания потенциальных наставников к поддержке молодых авторов проектов;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поощрение наставников, показавших лучшие результаты за время проведения Конкурса;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активизация молодежи Курганской области к участию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конкурсах;</w:t>
      </w:r>
    </w:p>
    <w:p w:rsidR="00F76EB7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повышение качества проектных заявок молодежи Курганской области для участия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конкурсах.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1"/>
        <w:numPr>
          <w:ilvl w:val="0"/>
          <w:numId w:val="1"/>
        </w:numPr>
        <w:ind w:firstLine="709"/>
        <w:jc w:val="center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Условия участия в Конкурсе</w:t>
      </w:r>
    </w:p>
    <w:p w:rsidR="00F76EB7" w:rsidRPr="00D66FBA" w:rsidRDefault="00F76EB7" w:rsidP="00F76EB7">
      <w:pPr>
        <w:pStyle w:val="1"/>
        <w:ind w:left="400" w:firstLine="0"/>
        <w:rPr>
          <w:rFonts w:ascii="Arial" w:hAnsi="Arial" w:cs="Arial"/>
          <w:sz w:val="24"/>
          <w:szCs w:val="24"/>
        </w:rPr>
      </w:pP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3.1. К участию приглашаются граждане Российской Федерации, старше 18 лет, которые: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постоянно проживают на территории Курганской области;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имеют успешный опыт разработки и реализации проектов;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имеют успешный опыт участия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конкурсах.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3.2. Участие в Конкурсе является добровольным и бесплатным.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1"/>
        <w:numPr>
          <w:ilvl w:val="0"/>
          <w:numId w:val="2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проведения Конкурса</w:t>
      </w:r>
    </w:p>
    <w:p w:rsidR="00F76EB7" w:rsidRPr="00D66FBA" w:rsidRDefault="00F76EB7" w:rsidP="00F76EB7">
      <w:pPr>
        <w:pStyle w:val="1"/>
        <w:ind w:left="709" w:firstLine="0"/>
        <w:rPr>
          <w:rFonts w:ascii="Arial" w:hAnsi="Arial" w:cs="Arial"/>
          <w:sz w:val="24"/>
          <w:szCs w:val="24"/>
        </w:rPr>
      </w:pPr>
    </w:p>
    <w:p w:rsidR="00F76EB7" w:rsidRPr="00D66FBA" w:rsidRDefault="00F76EB7" w:rsidP="00F76EB7">
      <w:pPr>
        <w:pStyle w:val="1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Наставник самостоятельно набирает в свою команду авторов, </w:t>
      </w:r>
      <w:r>
        <w:rPr>
          <w:rFonts w:ascii="Arial" w:hAnsi="Arial" w:cs="Arial"/>
          <w:sz w:val="24"/>
          <w:szCs w:val="24"/>
        </w:rPr>
        <w:t xml:space="preserve">чьи </w:t>
      </w:r>
      <w:r w:rsidRPr="00D66FBA">
        <w:rPr>
          <w:rFonts w:ascii="Arial" w:hAnsi="Arial" w:cs="Arial"/>
          <w:sz w:val="24"/>
          <w:szCs w:val="24"/>
        </w:rPr>
        <w:t>проекты готов сопровождать (осуществлять наставничество). Молодые авторы проектов могут самостоятельно обратиться к потенциальному наставнику для включения в его команду.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Наставничество - целенаправленная деятельность наставников по поддержке молодых авторов проектов (в возрасте 14-30 лет) в подготовке и реализации проектов н</w:t>
      </w:r>
      <w:r>
        <w:rPr>
          <w:rFonts w:ascii="Arial" w:hAnsi="Arial" w:cs="Arial"/>
          <w:sz w:val="24"/>
          <w:szCs w:val="24"/>
        </w:rPr>
        <w:t xml:space="preserve">а территории Курганской области, а также участия в </w:t>
      </w:r>
      <w:proofErr w:type="spellStart"/>
      <w:r>
        <w:rPr>
          <w:rFonts w:ascii="Arial" w:hAnsi="Arial" w:cs="Arial"/>
          <w:sz w:val="24"/>
          <w:szCs w:val="24"/>
        </w:rPr>
        <w:t>грантовых</w:t>
      </w:r>
      <w:proofErr w:type="spellEnd"/>
      <w:r>
        <w:rPr>
          <w:rFonts w:ascii="Arial" w:hAnsi="Arial" w:cs="Arial"/>
          <w:sz w:val="24"/>
          <w:szCs w:val="24"/>
        </w:rPr>
        <w:t xml:space="preserve"> конкурсах.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Поддержка авторов проектов наставниками может быть выражена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Pr="00D66FBA">
        <w:rPr>
          <w:rFonts w:ascii="Arial" w:hAnsi="Arial" w:cs="Arial"/>
          <w:sz w:val="24"/>
          <w:szCs w:val="24"/>
        </w:rPr>
        <w:t xml:space="preserve">: </w:t>
      </w:r>
    </w:p>
    <w:p w:rsidR="00F76EB7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66FBA">
        <w:rPr>
          <w:rFonts w:ascii="Arial" w:hAnsi="Arial" w:cs="Arial"/>
          <w:sz w:val="24"/>
          <w:szCs w:val="24"/>
        </w:rPr>
        <w:t>сопрово</w:t>
      </w:r>
      <w:r>
        <w:rPr>
          <w:rFonts w:ascii="Arial" w:hAnsi="Arial" w:cs="Arial"/>
          <w:sz w:val="24"/>
          <w:szCs w:val="24"/>
        </w:rPr>
        <w:t>ждении</w:t>
      </w:r>
      <w:proofErr w:type="gramEnd"/>
      <w:r>
        <w:rPr>
          <w:rFonts w:ascii="Arial" w:hAnsi="Arial" w:cs="Arial"/>
          <w:sz w:val="24"/>
          <w:szCs w:val="24"/>
        </w:rPr>
        <w:t xml:space="preserve"> написания текста проекта;</w:t>
      </w:r>
    </w:p>
    <w:p w:rsidR="00F76EB7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экспертной оценке </w:t>
      </w:r>
      <w:r>
        <w:rPr>
          <w:rFonts w:ascii="Arial" w:hAnsi="Arial" w:cs="Arial"/>
          <w:sz w:val="24"/>
          <w:szCs w:val="24"/>
        </w:rPr>
        <w:t>проекта;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работе с проектной заявкой при участии автора в </w:t>
      </w:r>
      <w:proofErr w:type="spellStart"/>
      <w:r>
        <w:rPr>
          <w:rFonts w:ascii="Arial" w:hAnsi="Arial" w:cs="Arial"/>
          <w:sz w:val="24"/>
          <w:szCs w:val="24"/>
        </w:rPr>
        <w:t>грантовых</w:t>
      </w:r>
      <w:proofErr w:type="spellEnd"/>
      <w:r>
        <w:rPr>
          <w:rFonts w:ascii="Arial" w:hAnsi="Arial" w:cs="Arial"/>
          <w:sz w:val="24"/>
          <w:szCs w:val="24"/>
        </w:rPr>
        <w:t xml:space="preserve"> конкурсах;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помощи </w:t>
      </w:r>
      <w:r>
        <w:rPr>
          <w:rFonts w:ascii="Arial" w:hAnsi="Arial" w:cs="Arial"/>
          <w:sz w:val="24"/>
          <w:szCs w:val="24"/>
        </w:rPr>
        <w:t>при</w:t>
      </w:r>
      <w:r w:rsidRPr="00D66FBA">
        <w:rPr>
          <w:rFonts w:ascii="Arial" w:hAnsi="Arial" w:cs="Arial"/>
          <w:sz w:val="24"/>
          <w:szCs w:val="24"/>
        </w:rPr>
        <w:t xml:space="preserve"> реализации проекта в роли ментора, партнера, спонсора, благотворителя проекта и иных видах деятельности, которые не противоречат  законодательству РФ. 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4.2. Победители Конкурса определяются в 2 номинациях: 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«Большой куш» - наставник, автор проекта которого выиграл  наибольший грант </w:t>
      </w:r>
      <w:r w:rsidRPr="00D66FBA">
        <w:rPr>
          <w:rFonts w:ascii="Arial" w:hAnsi="Arial" w:cs="Arial"/>
          <w:sz w:val="24"/>
          <w:szCs w:val="24"/>
        </w:rPr>
        <w:lastRenderedPageBreak/>
        <w:t xml:space="preserve">по объему финансирования </w:t>
      </w:r>
      <w:r>
        <w:rPr>
          <w:rFonts w:ascii="Arial" w:hAnsi="Arial" w:cs="Arial"/>
          <w:sz w:val="24"/>
          <w:szCs w:val="24"/>
        </w:rPr>
        <w:t>на</w:t>
      </w:r>
      <w:r w:rsidRPr="00D66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один</w:t>
      </w:r>
      <w:r w:rsidRPr="00D66FBA">
        <w:rPr>
          <w:rFonts w:ascii="Arial" w:hAnsi="Arial" w:cs="Arial"/>
          <w:sz w:val="24"/>
          <w:szCs w:val="24"/>
        </w:rPr>
        <w:t xml:space="preserve"> проект за период</w:t>
      </w:r>
      <w:r>
        <w:rPr>
          <w:rFonts w:ascii="Arial" w:hAnsi="Arial" w:cs="Arial"/>
          <w:sz w:val="24"/>
          <w:szCs w:val="24"/>
        </w:rPr>
        <w:t xml:space="preserve"> с момента подачи заявки наставником до 7 декабря 2020 года (включительно</w:t>
      </w:r>
      <w:r w:rsidRPr="00D66FBA">
        <w:rPr>
          <w:rFonts w:ascii="Arial" w:hAnsi="Arial" w:cs="Arial"/>
          <w:sz w:val="24"/>
          <w:szCs w:val="24"/>
        </w:rPr>
        <w:t>).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- «В большой семье» - наставник, авторы проектов которого выиграли наибольшее количество грантов за период</w:t>
      </w:r>
      <w:r>
        <w:rPr>
          <w:rFonts w:ascii="Arial" w:hAnsi="Arial" w:cs="Arial"/>
          <w:sz w:val="24"/>
          <w:szCs w:val="24"/>
        </w:rPr>
        <w:t xml:space="preserve"> с момента подачи заявки наставником до 7 декабря 2020 года (включительно</w:t>
      </w:r>
      <w:r w:rsidRPr="00D66FBA">
        <w:rPr>
          <w:rFonts w:ascii="Arial" w:hAnsi="Arial" w:cs="Arial"/>
          <w:sz w:val="24"/>
          <w:szCs w:val="24"/>
        </w:rPr>
        <w:t>).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4.3. Размер премии победителю в каждой из номинаций составляет </w:t>
      </w:r>
      <w:r>
        <w:rPr>
          <w:rFonts w:ascii="Arial" w:hAnsi="Arial" w:cs="Arial"/>
          <w:sz w:val="24"/>
          <w:szCs w:val="24"/>
        </w:rPr>
        <w:t>2</w:t>
      </w:r>
      <w:r w:rsidRPr="00D66FBA">
        <w:rPr>
          <w:rFonts w:ascii="Arial" w:hAnsi="Arial" w:cs="Arial"/>
          <w:sz w:val="24"/>
          <w:szCs w:val="24"/>
        </w:rPr>
        <w:t>0 000</w:t>
      </w:r>
      <w:r>
        <w:rPr>
          <w:rFonts w:ascii="Arial" w:hAnsi="Arial" w:cs="Arial"/>
          <w:sz w:val="24"/>
          <w:szCs w:val="24"/>
        </w:rPr>
        <w:t> </w:t>
      </w:r>
      <w:r w:rsidRPr="00D66FBA">
        <w:rPr>
          <w:rFonts w:ascii="Arial" w:hAnsi="Arial" w:cs="Arial"/>
          <w:sz w:val="24"/>
          <w:szCs w:val="24"/>
        </w:rPr>
        <w:t>рублей.</w:t>
      </w:r>
      <w:r>
        <w:rPr>
          <w:rFonts w:ascii="Arial" w:hAnsi="Arial" w:cs="Arial"/>
          <w:sz w:val="24"/>
          <w:szCs w:val="24"/>
        </w:rPr>
        <w:t xml:space="preserve"> Премия может быть заменена ценным призом эквивалентной стоимости.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D66FBA">
        <w:rPr>
          <w:rFonts w:ascii="Arial" w:hAnsi="Arial" w:cs="Arial"/>
          <w:sz w:val="24"/>
          <w:szCs w:val="24"/>
        </w:rPr>
        <w:t>. Баллы не могут быть засчитаны: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за победу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грантовом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конкурсе автора проекта, не указанного в заявке к настоящему </w:t>
      </w:r>
      <w:r>
        <w:rPr>
          <w:rFonts w:ascii="Arial" w:hAnsi="Arial" w:cs="Arial"/>
          <w:sz w:val="24"/>
          <w:szCs w:val="24"/>
        </w:rPr>
        <w:t>П</w:t>
      </w:r>
      <w:r w:rsidRPr="00D66FBA">
        <w:rPr>
          <w:rFonts w:ascii="Arial" w:hAnsi="Arial" w:cs="Arial"/>
          <w:sz w:val="24"/>
          <w:szCs w:val="24"/>
        </w:rPr>
        <w:t>оложению;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за победу автора, подавшего проект для участия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грантовом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конкурсе ранее подачи наставником заявки для участия в данном конкурсе;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за победу автора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грантовом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конкурсе после окончания срока проведения настоящего Конкурса.</w:t>
      </w:r>
    </w:p>
    <w:p w:rsidR="00F76EB7" w:rsidRPr="00D66FBA" w:rsidRDefault="00F76EB7" w:rsidP="00F76EB7">
      <w:pPr>
        <w:pStyle w:val="1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Сроки проведения Конкурса: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2 </w:t>
      </w:r>
      <w:r w:rsidRPr="00D66FBA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15</w:t>
      </w:r>
      <w:r w:rsidRPr="00D66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Pr="00D66FBA">
        <w:rPr>
          <w:rFonts w:ascii="Arial" w:hAnsi="Arial" w:cs="Arial"/>
          <w:sz w:val="24"/>
          <w:szCs w:val="24"/>
        </w:rPr>
        <w:t xml:space="preserve"> 2020 года – прием заявок от наставников;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16</w:t>
      </w:r>
      <w:r w:rsidRPr="00D66FBA">
        <w:rPr>
          <w:rFonts w:ascii="Arial" w:hAnsi="Arial" w:cs="Arial"/>
          <w:sz w:val="24"/>
          <w:szCs w:val="24"/>
        </w:rPr>
        <w:t xml:space="preserve"> июня – 7 декабря 2020 года – работа наставников с авторами проектов, помощь авторам </w:t>
      </w:r>
      <w:r>
        <w:rPr>
          <w:rFonts w:ascii="Arial" w:hAnsi="Arial" w:cs="Arial"/>
          <w:sz w:val="24"/>
          <w:szCs w:val="24"/>
        </w:rPr>
        <w:t>при</w:t>
      </w:r>
      <w:r w:rsidRPr="00D66FBA">
        <w:rPr>
          <w:rFonts w:ascii="Arial" w:hAnsi="Arial" w:cs="Arial"/>
          <w:sz w:val="24"/>
          <w:szCs w:val="24"/>
        </w:rPr>
        <w:t xml:space="preserve"> участии в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конкурсах;</w:t>
      </w:r>
    </w:p>
    <w:p w:rsidR="00F76EB7" w:rsidRPr="00D66FBA" w:rsidRDefault="00F76EB7" w:rsidP="00F76EB7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8</w:t>
      </w:r>
      <w:r w:rsidRPr="00D66FBA">
        <w:rPr>
          <w:rFonts w:ascii="Arial" w:hAnsi="Arial" w:cs="Arial"/>
          <w:sz w:val="24"/>
          <w:szCs w:val="24"/>
        </w:rPr>
        <w:t xml:space="preserve"> - 29 декабря 2020 года – подведение итогов, награждение победителей Конкурса.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Организаторы отставляют за собой право принимать дополнительно в течение Конкурса не более 1 заявки от наставника при сохранении условий, указанных в п.4.</w:t>
      </w:r>
      <w:r>
        <w:rPr>
          <w:rFonts w:ascii="Arial" w:hAnsi="Arial" w:cs="Arial"/>
          <w:sz w:val="24"/>
          <w:szCs w:val="24"/>
        </w:rPr>
        <w:t>4</w:t>
      </w:r>
      <w:r w:rsidRPr="00D66FBA">
        <w:rPr>
          <w:rFonts w:ascii="Arial" w:hAnsi="Arial" w:cs="Arial"/>
          <w:sz w:val="24"/>
          <w:szCs w:val="24"/>
        </w:rPr>
        <w:t>. настоящего положения.</w:t>
      </w:r>
    </w:p>
    <w:p w:rsidR="00F76EB7" w:rsidRPr="00D66FBA" w:rsidRDefault="00F76EB7" w:rsidP="00F76EB7">
      <w:pPr>
        <w:pStyle w:val="1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Для участия в Конкурсе необходимо направить </w:t>
      </w:r>
      <w:r>
        <w:rPr>
          <w:rFonts w:ascii="Arial" w:hAnsi="Arial" w:cs="Arial"/>
          <w:sz w:val="24"/>
          <w:szCs w:val="24"/>
        </w:rPr>
        <w:t xml:space="preserve">сканированные копии  </w:t>
      </w:r>
      <w:r w:rsidRPr="00D66FBA">
        <w:rPr>
          <w:rFonts w:ascii="Arial" w:hAnsi="Arial" w:cs="Arial"/>
          <w:sz w:val="24"/>
          <w:szCs w:val="24"/>
        </w:rPr>
        <w:t>заявк</w:t>
      </w:r>
      <w:r>
        <w:rPr>
          <w:rFonts w:ascii="Arial" w:hAnsi="Arial" w:cs="Arial"/>
          <w:sz w:val="24"/>
          <w:szCs w:val="24"/>
        </w:rPr>
        <w:t>и</w:t>
      </w:r>
      <w:r w:rsidRPr="00D66FBA">
        <w:rPr>
          <w:rFonts w:ascii="Arial" w:hAnsi="Arial" w:cs="Arial"/>
          <w:sz w:val="24"/>
          <w:szCs w:val="24"/>
        </w:rPr>
        <w:t xml:space="preserve"> (приложение</w:t>
      </w:r>
      <w:r>
        <w:rPr>
          <w:rFonts w:ascii="Arial" w:hAnsi="Arial" w:cs="Arial"/>
          <w:sz w:val="24"/>
          <w:szCs w:val="24"/>
        </w:rPr>
        <w:t> </w:t>
      </w:r>
      <w:r w:rsidRPr="00D66FBA">
        <w:rPr>
          <w:rFonts w:ascii="Arial" w:hAnsi="Arial" w:cs="Arial"/>
          <w:sz w:val="24"/>
          <w:szCs w:val="24"/>
        </w:rPr>
        <w:t>1) и согласи</w:t>
      </w:r>
      <w:r>
        <w:rPr>
          <w:rFonts w:ascii="Arial" w:hAnsi="Arial" w:cs="Arial"/>
          <w:sz w:val="24"/>
          <w:szCs w:val="24"/>
        </w:rPr>
        <w:t>я</w:t>
      </w:r>
      <w:r w:rsidRPr="00D66FBA">
        <w:rPr>
          <w:rFonts w:ascii="Arial" w:hAnsi="Arial" w:cs="Arial"/>
          <w:sz w:val="24"/>
          <w:szCs w:val="24"/>
        </w:rPr>
        <w:t xml:space="preserve"> на обработку персональных данных (приложение 2) на электронную почту </w:t>
      </w:r>
      <w:proofErr w:type="spellStart"/>
      <w:r w:rsidRPr="00D66FBA">
        <w:rPr>
          <w:rFonts w:ascii="Arial" w:hAnsi="Arial" w:cs="Arial"/>
          <w:sz w:val="24"/>
          <w:szCs w:val="24"/>
          <w:lang w:val="en-US"/>
        </w:rPr>
        <w:t>granty</w:t>
      </w:r>
      <w:proofErr w:type="spellEnd"/>
      <w:r w:rsidRPr="00D66FBA">
        <w:rPr>
          <w:rFonts w:ascii="Arial" w:hAnsi="Arial" w:cs="Arial"/>
          <w:sz w:val="24"/>
          <w:szCs w:val="24"/>
        </w:rPr>
        <w:t>45@</w:t>
      </w:r>
      <w:r w:rsidRPr="00D66FBA">
        <w:rPr>
          <w:rFonts w:ascii="Arial" w:hAnsi="Arial" w:cs="Arial"/>
          <w:sz w:val="24"/>
          <w:szCs w:val="24"/>
          <w:lang w:val="en-US"/>
        </w:rPr>
        <w:t>mail</w:t>
      </w:r>
      <w:r w:rsidRPr="00D66FBA">
        <w:rPr>
          <w:rFonts w:ascii="Arial" w:hAnsi="Arial" w:cs="Arial"/>
          <w:sz w:val="24"/>
          <w:szCs w:val="24"/>
        </w:rPr>
        <w:t>.</w:t>
      </w:r>
      <w:proofErr w:type="spellStart"/>
      <w:r w:rsidRPr="00D66FB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, в которой указать всех авторов проектов, которые наставник готов сопровождать до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процедур и/или в процессе реализации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реализации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проекта(</w:t>
      </w:r>
      <w:proofErr w:type="spellStart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D66FBA">
        <w:rPr>
          <w:rFonts w:ascii="Arial" w:hAnsi="Arial" w:cs="Arial"/>
          <w:sz w:val="24"/>
          <w:szCs w:val="24"/>
        </w:rPr>
        <w:t>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Наставники могут сопровождать 1 или несколько проектов у одного автора.</w:t>
      </w:r>
    </w:p>
    <w:p w:rsidR="00F76EB7" w:rsidRPr="00D66FBA" w:rsidRDefault="00F76EB7" w:rsidP="00F76EB7">
      <w:pPr>
        <w:pStyle w:val="1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Авторы проектов могут работать индивидуально или в команде. При этом</w:t>
      </w:r>
      <w:proofErr w:type="gramStart"/>
      <w:r w:rsidRPr="00D66FBA">
        <w:rPr>
          <w:rFonts w:ascii="Arial" w:hAnsi="Arial" w:cs="Arial"/>
          <w:sz w:val="24"/>
          <w:szCs w:val="24"/>
        </w:rPr>
        <w:t>,</w:t>
      </w:r>
      <w:proofErr w:type="gramEnd"/>
      <w:r w:rsidRPr="00D66FBA">
        <w:rPr>
          <w:rFonts w:ascii="Arial" w:hAnsi="Arial" w:cs="Arial"/>
          <w:sz w:val="24"/>
          <w:szCs w:val="24"/>
        </w:rPr>
        <w:t xml:space="preserve"> в зачет наставнику </w:t>
      </w:r>
      <w:r>
        <w:rPr>
          <w:rFonts w:ascii="Arial" w:hAnsi="Arial" w:cs="Arial"/>
          <w:sz w:val="24"/>
          <w:szCs w:val="24"/>
        </w:rPr>
        <w:t xml:space="preserve">засчитываются победы в </w:t>
      </w:r>
      <w:proofErr w:type="spellStart"/>
      <w:r>
        <w:rPr>
          <w:rFonts w:ascii="Arial" w:hAnsi="Arial" w:cs="Arial"/>
          <w:sz w:val="24"/>
          <w:szCs w:val="24"/>
        </w:rPr>
        <w:t>грантовых</w:t>
      </w:r>
      <w:proofErr w:type="spellEnd"/>
      <w:r>
        <w:rPr>
          <w:rFonts w:ascii="Arial" w:hAnsi="Arial" w:cs="Arial"/>
          <w:sz w:val="24"/>
          <w:szCs w:val="24"/>
        </w:rPr>
        <w:t xml:space="preserve"> конкурсах только авторов, указанных в заявке (приложение 1).</w:t>
      </w:r>
    </w:p>
    <w:p w:rsidR="00F76EB7" w:rsidRPr="00D66FBA" w:rsidRDefault="00F76EB7" w:rsidP="00F76EB7">
      <w:pPr>
        <w:pStyle w:val="1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Информационное сопровождение Конкурса будет осуществлено на ресурсах Молодежного портала Зауралья </w:t>
      </w:r>
      <w:r w:rsidRPr="00D66FBA">
        <w:rPr>
          <w:rFonts w:ascii="Arial" w:hAnsi="Arial" w:cs="Arial"/>
          <w:sz w:val="24"/>
          <w:szCs w:val="24"/>
          <w:lang w:val="en-US"/>
        </w:rPr>
        <w:t>PROSPEKT</w:t>
      </w:r>
      <w:r w:rsidRPr="00D66FBA">
        <w:rPr>
          <w:rFonts w:ascii="Arial" w:hAnsi="Arial" w:cs="Arial"/>
          <w:sz w:val="24"/>
          <w:szCs w:val="24"/>
        </w:rPr>
        <w:t>45.</w:t>
      </w:r>
      <w:r w:rsidRPr="00D66FBA"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и</w:t>
      </w:r>
      <w:r w:rsidRPr="00D66FBA">
        <w:rPr>
          <w:rFonts w:ascii="Arial" w:hAnsi="Arial" w:cs="Arial"/>
          <w:sz w:val="24"/>
          <w:szCs w:val="24"/>
        </w:rPr>
        <w:t xml:space="preserve"> группе «Эврика» </w:t>
      </w:r>
      <w:hyperlink r:id="rId5" w:history="1">
        <w:r w:rsidRPr="00C406A7">
          <w:rPr>
            <w:rStyle w:val="a6"/>
            <w:rFonts w:ascii="Arial" w:hAnsi="Arial" w:cs="Arial"/>
            <w:sz w:val="24"/>
            <w:szCs w:val="24"/>
          </w:rPr>
          <w:t>https://vk.com/evrika_45</w:t>
        </w:r>
      </w:hyperlink>
      <w:r w:rsidRPr="00D66FBA">
        <w:rPr>
          <w:rFonts w:ascii="Arial" w:hAnsi="Arial" w:cs="Arial"/>
          <w:sz w:val="24"/>
          <w:szCs w:val="24"/>
        </w:rPr>
        <w:t xml:space="preserve"> в социальной сети </w:t>
      </w:r>
      <w:proofErr w:type="spellStart"/>
      <w:r w:rsidRPr="00D66FBA">
        <w:rPr>
          <w:rFonts w:ascii="Arial" w:hAnsi="Arial" w:cs="Arial"/>
          <w:sz w:val="24"/>
          <w:szCs w:val="24"/>
        </w:rPr>
        <w:t>ВКонтакте</w:t>
      </w:r>
      <w:proofErr w:type="spellEnd"/>
      <w:r w:rsidRPr="00D66FBA">
        <w:rPr>
          <w:rFonts w:ascii="Arial" w:hAnsi="Arial" w:cs="Arial"/>
          <w:sz w:val="24"/>
          <w:szCs w:val="24"/>
        </w:rPr>
        <w:t>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76EB7" w:rsidRDefault="00F76EB7" w:rsidP="00F76EB7">
      <w:pPr>
        <w:pStyle w:val="1"/>
        <w:numPr>
          <w:ilvl w:val="0"/>
          <w:numId w:val="3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Заключительные положения</w:t>
      </w:r>
    </w:p>
    <w:p w:rsidR="00F76EB7" w:rsidRPr="00D66FBA" w:rsidRDefault="00F76EB7" w:rsidP="00F76EB7">
      <w:pPr>
        <w:pStyle w:val="1"/>
        <w:ind w:left="709" w:firstLine="0"/>
        <w:rPr>
          <w:rFonts w:ascii="Arial" w:hAnsi="Arial" w:cs="Arial"/>
          <w:sz w:val="24"/>
          <w:szCs w:val="24"/>
        </w:rPr>
      </w:pP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 xml:space="preserve">5.1. По итогам конкурса будет сформирована база наставников – потенциальных экспертов региональных и федеральных </w:t>
      </w:r>
      <w:proofErr w:type="spellStart"/>
      <w:r w:rsidRPr="00D66FBA">
        <w:rPr>
          <w:rFonts w:ascii="Arial" w:hAnsi="Arial" w:cs="Arial"/>
          <w:sz w:val="24"/>
          <w:szCs w:val="24"/>
        </w:rPr>
        <w:t>грантовых</w:t>
      </w:r>
      <w:proofErr w:type="spellEnd"/>
      <w:r w:rsidRPr="00D66FBA">
        <w:rPr>
          <w:rFonts w:ascii="Arial" w:hAnsi="Arial" w:cs="Arial"/>
          <w:sz w:val="24"/>
          <w:szCs w:val="24"/>
        </w:rPr>
        <w:t xml:space="preserve"> конкурсов; молодежи Курганской области, увлекающейся проектным творчеством.</w:t>
      </w:r>
    </w:p>
    <w:p w:rsidR="00F76EB7" w:rsidRPr="00D66FBA" w:rsidRDefault="00F76EB7" w:rsidP="00F76EB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66FBA">
        <w:rPr>
          <w:rFonts w:ascii="Arial" w:hAnsi="Arial" w:cs="Arial"/>
          <w:sz w:val="24"/>
          <w:szCs w:val="24"/>
        </w:rPr>
        <w:t>5.2. Каждый наставник награждается сертификатом участника Конкурса, победители – дипломом победителя Конкурса и личной премией.</w:t>
      </w:r>
    </w:p>
    <w:p w:rsidR="00F76EB7" w:rsidRPr="00D66FBA" w:rsidRDefault="00F76EB7" w:rsidP="00F76EB7">
      <w:pPr>
        <w:ind w:firstLine="709"/>
        <w:jc w:val="right"/>
        <w:rPr>
          <w:rFonts w:ascii="Arial" w:hAnsi="Arial" w:cs="Arial"/>
        </w:rPr>
      </w:pPr>
      <w:r w:rsidRPr="00D66FBA">
        <w:rPr>
          <w:rFonts w:ascii="Arial" w:hAnsi="Arial" w:cs="Arial"/>
          <w:color w:val="auto"/>
        </w:rPr>
        <w:br w:type="page"/>
      </w:r>
      <w:r w:rsidRPr="00D66FBA">
        <w:rPr>
          <w:rFonts w:ascii="Arial" w:hAnsi="Arial" w:cs="Arial"/>
        </w:rPr>
        <w:lastRenderedPageBreak/>
        <w:t>Приложение 1</w:t>
      </w:r>
    </w:p>
    <w:p w:rsidR="00F76EB7" w:rsidRPr="00D66FBA" w:rsidRDefault="00F76EB7" w:rsidP="00F76EB7">
      <w:pPr>
        <w:pStyle w:val="1"/>
        <w:ind w:left="432" w:firstLine="0"/>
        <w:jc w:val="right"/>
        <w:rPr>
          <w:rFonts w:ascii="Arial" w:hAnsi="Arial" w:cs="Arial"/>
          <w:sz w:val="24"/>
          <w:szCs w:val="24"/>
        </w:rPr>
      </w:pPr>
    </w:p>
    <w:p w:rsidR="00F76EB7" w:rsidRPr="00772830" w:rsidRDefault="00F76EB7" w:rsidP="00F76EB7">
      <w:pPr>
        <w:pStyle w:val="1"/>
        <w:ind w:left="432" w:firstLine="0"/>
        <w:jc w:val="right"/>
        <w:rPr>
          <w:rFonts w:ascii="Arial" w:hAnsi="Arial" w:cs="Arial"/>
          <w:sz w:val="24"/>
          <w:szCs w:val="24"/>
        </w:rPr>
      </w:pPr>
    </w:p>
    <w:p w:rsidR="00F76EB7" w:rsidRPr="00772830" w:rsidRDefault="00F76EB7" w:rsidP="00F76EB7">
      <w:pPr>
        <w:pStyle w:val="1"/>
        <w:ind w:left="432" w:firstLine="0"/>
        <w:jc w:val="right"/>
        <w:rPr>
          <w:rFonts w:ascii="Arial" w:hAnsi="Arial" w:cs="Arial"/>
          <w:sz w:val="24"/>
          <w:szCs w:val="24"/>
        </w:rPr>
      </w:pPr>
    </w:p>
    <w:p w:rsidR="00F76EB7" w:rsidRPr="00772830" w:rsidRDefault="00F76EB7" w:rsidP="00F76EB7">
      <w:pPr>
        <w:pStyle w:val="1"/>
        <w:ind w:left="432" w:firstLine="0"/>
        <w:jc w:val="center"/>
        <w:rPr>
          <w:rFonts w:ascii="Arial" w:hAnsi="Arial" w:cs="Arial"/>
          <w:sz w:val="24"/>
          <w:szCs w:val="24"/>
        </w:rPr>
      </w:pPr>
      <w:r w:rsidRPr="00772830">
        <w:rPr>
          <w:rFonts w:ascii="Arial" w:hAnsi="Arial" w:cs="Arial"/>
          <w:sz w:val="24"/>
          <w:szCs w:val="24"/>
        </w:rPr>
        <w:t>Заявка наставника авторов молодежных проектов</w:t>
      </w:r>
    </w:p>
    <w:p w:rsidR="00F76EB7" w:rsidRPr="00772830" w:rsidRDefault="00F76EB7" w:rsidP="00F76EB7">
      <w:pPr>
        <w:pStyle w:val="1"/>
        <w:ind w:left="432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432" w:type="dxa"/>
        <w:tblLook w:val="04A0"/>
      </w:tblPr>
      <w:tblGrid>
        <w:gridCol w:w="4612"/>
        <w:gridCol w:w="4584"/>
      </w:tblGrid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ФИО наставника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наставника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Электронная почта наставника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 xml:space="preserve"> наставника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Опыт создания и реализации проектов (название, основная идея проекта – до 10 предложений)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Описание 3-5 проектов</w:t>
            </w: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Опыт участия (побед при наличии) в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грантовых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 xml:space="preserve"> конкурсах (конкурсах проектов)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Я даю согласие на сопровождение проектов следующих авторов: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772830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Номер телефона, 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>, электронная почта автора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772830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ФИО автора </w:t>
            </w:r>
          </w:p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 xml:space="preserve">Номер телефона, ссылка на </w:t>
            </w:r>
            <w:proofErr w:type="spellStart"/>
            <w:r w:rsidRPr="00D66FBA">
              <w:rPr>
                <w:rFonts w:ascii="Arial" w:hAnsi="Arial" w:cs="Arial"/>
                <w:sz w:val="24"/>
                <w:szCs w:val="24"/>
              </w:rPr>
              <w:t>соцсети</w:t>
            </w:r>
            <w:proofErr w:type="spellEnd"/>
            <w:r w:rsidRPr="00D66FBA">
              <w:rPr>
                <w:rFonts w:ascii="Arial" w:hAnsi="Arial" w:cs="Arial"/>
                <w:sz w:val="24"/>
                <w:szCs w:val="24"/>
              </w:rPr>
              <w:t>, электронная почта автора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EB7" w:rsidRPr="00D66FBA" w:rsidTr="00144A95">
        <w:tc>
          <w:tcPr>
            <w:tcW w:w="4612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6FBA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4584" w:type="dxa"/>
          </w:tcPr>
          <w:p w:rsidR="00F76EB7" w:rsidRPr="00D66FBA" w:rsidRDefault="00F76EB7" w:rsidP="00144A95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EB7" w:rsidRPr="00D66FBA" w:rsidRDefault="00F76EB7" w:rsidP="00F76EB7">
      <w:pPr>
        <w:pStyle w:val="1"/>
        <w:spacing w:before="700" w:after="40"/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76EB7" w:rsidRPr="00D66FBA" w:rsidRDefault="00F76EB7" w:rsidP="00F76EB7">
      <w:pPr>
        <w:rPr>
          <w:rFonts w:ascii="Arial" w:eastAsia="Times New Roman" w:hAnsi="Arial" w:cs="Arial"/>
          <w:highlight w:val="yellow"/>
        </w:rPr>
      </w:pPr>
      <w:r w:rsidRPr="00D66FBA">
        <w:rPr>
          <w:rFonts w:ascii="Arial" w:hAnsi="Arial" w:cs="Arial"/>
          <w:highlight w:val="yellow"/>
        </w:rPr>
        <w:br w:type="page"/>
      </w:r>
    </w:p>
    <w:p w:rsidR="00F76EB7" w:rsidRPr="00F76EB7" w:rsidRDefault="00F76EB7" w:rsidP="00F76EB7">
      <w:pPr>
        <w:jc w:val="right"/>
        <w:rPr>
          <w:rFonts w:ascii="Arial" w:hAnsi="Arial" w:cs="Arial"/>
        </w:rPr>
      </w:pPr>
      <w:r w:rsidRPr="00D66FBA">
        <w:rPr>
          <w:rFonts w:ascii="Arial" w:hAnsi="Arial" w:cs="Arial"/>
        </w:rPr>
        <w:lastRenderedPageBreak/>
        <w:t>Приложение 2</w:t>
      </w:r>
    </w:p>
    <w:p w:rsidR="00F76EB7" w:rsidRPr="00F76EB7" w:rsidRDefault="00F76EB7" w:rsidP="00F76EB7">
      <w:pPr>
        <w:jc w:val="right"/>
        <w:rPr>
          <w:rFonts w:ascii="Arial" w:hAnsi="Arial" w:cs="Arial"/>
        </w:rPr>
      </w:pPr>
    </w:p>
    <w:p w:rsidR="00F76EB7" w:rsidRPr="00F76EB7" w:rsidRDefault="00F76EB7" w:rsidP="00F76EB7">
      <w:pPr>
        <w:jc w:val="right"/>
        <w:rPr>
          <w:rFonts w:ascii="Arial" w:hAnsi="Arial" w:cs="Arial"/>
          <w:highlight w:val="yellow"/>
        </w:rPr>
      </w:pPr>
    </w:p>
    <w:p w:rsidR="00F76EB7" w:rsidRPr="00F76EB7" w:rsidRDefault="00F76EB7" w:rsidP="00F76EB7">
      <w:pPr>
        <w:jc w:val="right"/>
        <w:rPr>
          <w:rFonts w:ascii="Arial" w:hAnsi="Arial" w:cs="Arial"/>
          <w:highlight w:val="yellow"/>
        </w:rPr>
      </w:pPr>
    </w:p>
    <w:p w:rsidR="00F76EB7" w:rsidRPr="00D66FBA" w:rsidRDefault="00F76EB7" w:rsidP="00F76E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СОГЛАСИЕ СУБЪЕКТА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на обработку персональных данных совершеннолетнего участника мероприятий, проектов и программ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Я, ________</w:t>
      </w:r>
      <w:r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____________________________________________________________________,  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position w:val="2"/>
          <w:sz w:val="14"/>
          <w:szCs w:val="14"/>
          <w:highlight w:val="white"/>
        </w:rPr>
        <w:t>(Ф.И.О. субъекта)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position w:val="2"/>
          <w:sz w:val="14"/>
          <w:szCs w:val="14"/>
          <w:highlight w:val="white"/>
        </w:rPr>
      </w:pP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основной документ, удостоверяющий личность </w:t>
      </w:r>
      <w:r w:rsidRPr="00772830">
        <w:rPr>
          <w:rFonts w:ascii="Arial" w:hAnsi="Arial" w:cs="Arial"/>
          <w:color w:val="000000"/>
          <w:sz w:val="16"/>
          <w:szCs w:val="16"/>
          <w:highlight w:val="white"/>
        </w:rPr>
        <w:t>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__________________________________________________________________</w:t>
      </w: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position w:val="7"/>
          <w:sz w:val="14"/>
          <w:szCs w:val="14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____________________________________________________________________________________________________________ 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position w:val="7"/>
          <w:sz w:val="14"/>
          <w:szCs w:val="14"/>
          <w:highlight w:val="white"/>
        </w:rPr>
        <w:t>(тип документа, номер, сведения о дате выдачи указанного документа и выдавшем его органе)</w:t>
      </w: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проживающи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й(</w:t>
      </w:r>
      <w:proofErr w:type="spellStart"/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ая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) по адресу:</w:t>
      </w:r>
      <w:r w:rsidRPr="00772830">
        <w:rPr>
          <w:rFonts w:ascii="Arial" w:hAnsi="Arial" w:cs="Arial"/>
          <w:color w:val="000000"/>
          <w:sz w:val="16"/>
          <w:szCs w:val="16"/>
          <w:highlight w:val="white"/>
        </w:rPr>
        <w:t xml:space="preserve"> ____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_______________________________________________________________________________</w:t>
      </w: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4"/>
          <w:szCs w:val="14"/>
          <w:highlight w:val="white"/>
        </w:rPr>
        <w:t xml:space="preserve">                     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(адрес субъекта)</w:t>
      </w:r>
    </w:p>
    <w:p w:rsidR="00F76EB7" w:rsidRPr="00D66FBA" w:rsidRDefault="00F76EB7" w:rsidP="00F76EB7">
      <w:pPr>
        <w:pStyle w:val="a5"/>
        <w:autoSpaceDE/>
        <w:jc w:val="center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____________________________________________________________________________________________________________ </w:t>
      </w: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в дальнейшем «Субъект», даю согласие Государственному бюджетному учреждению дополнительного образования «Детско-юношеский центр», расположенному по адресу: 640000, г. Курган, ул. Томина, 51, далее — «Оператор», на обработку персональных данных (см. п. 3) на следующих условиях:</w:t>
      </w:r>
      <w:proofErr w:type="gramEnd"/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1.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</w:t>
      </w:r>
      <w:r w:rsidRPr="00D66FBA">
        <w:rPr>
          <w:rFonts w:ascii="Arial" w:hAnsi="Arial" w:cs="Arial"/>
          <w:color w:val="000000"/>
          <w:sz w:val="16"/>
          <w:szCs w:val="16"/>
        </w:rPr>
        <w:t xml:space="preserve">так и без использования средств автоматизации,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своих персональных данных, при этом общее описание вышеуказанных способов обработки данных приведено в Федеральном законе Российской Федерации от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27 июля 2006 года № 152-ФЗ «О персональных данных», а также право на передачу третьим лицам — Министерству образования и науки РФ, Федеральному агентству по делам молодёжи, Правительству Курганской области, Департаменту образования и науки Курганской области, МДЦ «Артек»,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Роспотребнадзор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АО «Уральские авиалинии», линейный отдел полиции по Курганской области МВД России,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,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Субъект даёт разрешение на безвозмездное использование фото- и видеоматериалов, а также других информационных материалов с участием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рассылках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, каталогах,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постерах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,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промо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статьях, рекламной кампании, на упаковке, и т.д. при условии, что произведенные фотографии и видео не нанесут вред достоинству и репутации ребенка.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2. Оператор обязуется использовать данные Субъекта в целях предоставления возможности участия в реализации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3.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аккаунтах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в социальных сетях;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данные о личных достижениях; личная подпись.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 даты поступления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отзыва (в соответствии с п. 5 ст. 21 ФЗ РФ от 27 июля 2006 г. № 152-ФЗ «О защите персональных данных»).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          ________________________               _________________________________</w:t>
      </w:r>
    </w:p>
    <w:p w:rsidR="00F76EB7" w:rsidRPr="00D66FBA" w:rsidRDefault="00F76EB7" w:rsidP="00F76EB7">
      <w:pPr>
        <w:pStyle w:val="a5"/>
        <w:autoSpaceDE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дата   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подпись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расшифровка подписи                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С Положением ГБУДО «Детско-юношеский центр» о защите персональных данных и порядком обработки персональных данных, размещенными на сайте prospekt45.ru/</w:t>
      </w:r>
      <w:proofErr w:type="spell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ducentr</w:t>
      </w:r>
      <w:proofErr w:type="spell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, ознакомле</w:t>
      </w:r>
      <w:proofErr w:type="gramStart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н(</w:t>
      </w:r>
      <w:proofErr w:type="gramEnd"/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а). </w:t>
      </w: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ind w:firstLine="708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:rsidR="00F76EB7" w:rsidRPr="00D66FBA" w:rsidRDefault="00F76EB7" w:rsidP="00F76EB7">
      <w:pPr>
        <w:pStyle w:val="a5"/>
        <w:autoSpaceDE/>
        <w:jc w:val="center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>______________________          ________________________               _________________________________</w:t>
      </w:r>
    </w:p>
    <w:p w:rsidR="00F76EB7" w:rsidRPr="00D66FBA" w:rsidRDefault="00F76EB7" w:rsidP="00F76EB7">
      <w:pPr>
        <w:pStyle w:val="a5"/>
        <w:autoSpaceDE/>
        <w:rPr>
          <w:rFonts w:ascii="Arial" w:hAnsi="Arial" w:cs="Arial"/>
          <w:color w:val="000000"/>
          <w:sz w:val="16"/>
          <w:szCs w:val="16"/>
          <w:highlight w:val="white"/>
        </w:rPr>
      </w:pPr>
      <w:r w:rsidRPr="00D66FBA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дата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 xml:space="preserve">подпись   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                             </w:t>
      </w:r>
      <w:r w:rsidRPr="00D66FBA">
        <w:rPr>
          <w:rFonts w:ascii="Arial" w:hAnsi="Arial" w:cs="Arial"/>
          <w:color w:val="000000"/>
          <w:sz w:val="14"/>
          <w:szCs w:val="14"/>
          <w:highlight w:val="white"/>
        </w:rPr>
        <w:t>расшифровка подписи</w:t>
      </w:r>
      <w:r w:rsidRPr="00D66FBA">
        <w:rPr>
          <w:rFonts w:ascii="Arial" w:hAnsi="Arial" w:cs="Arial"/>
          <w:color w:val="000000"/>
          <w:sz w:val="16"/>
          <w:szCs w:val="16"/>
          <w:highlight w:val="white"/>
        </w:rPr>
        <w:t xml:space="preserve">                </w:t>
      </w:r>
    </w:p>
    <w:p w:rsidR="00F76EB7" w:rsidRPr="00D66FBA" w:rsidRDefault="00F76EB7" w:rsidP="00F76EB7">
      <w:pPr>
        <w:pStyle w:val="D1"/>
        <w:ind w:left="5664"/>
        <w:rPr>
          <w:rFonts w:ascii="Arial" w:hAnsi="Arial" w:cs="Arial"/>
          <w:sz w:val="16"/>
          <w:szCs w:val="16"/>
          <w:highlight w:val="white"/>
        </w:rPr>
      </w:pPr>
    </w:p>
    <w:p w:rsidR="005E29CC" w:rsidRDefault="00F76EB7"/>
    <w:sectPr w:rsidR="005E29CC" w:rsidSect="00F76EB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4EF"/>
    <w:multiLevelType w:val="multilevel"/>
    <w:tmpl w:val="CC544E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ADE1E68"/>
    <w:multiLevelType w:val="multilevel"/>
    <w:tmpl w:val="4EF0DCF0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91ED0"/>
    <w:multiLevelType w:val="multilevel"/>
    <w:tmpl w:val="B6D6A9A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6E203EE"/>
    <w:multiLevelType w:val="multilevel"/>
    <w:tmpl w:val="CA1ADD4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B7"/>
    <w:rsid w:val="009648D2"/>
    <w:rsid w:val="00C2636D"/>
    <w:rsid w:val="00EC3841"/>
    <w:rsid w:val="00F7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E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76EB7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_"/>
    <w:basedOn w:val="a0"/>
    <w:link w:val="1"/>
    <w:rsid w:val="00F76EB7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F76EB7"/>
    <w:pPr>
      <w:outlineLvl w:val="2"/>
    </w:pPr>
    <w:rPr>
      <w:rFonts w:ascii="Cambria" w:eastAsia="Cambria" w:hAnsi="Cambria" w:cs="Cambria"/>
      <w:b/>
      <w:bCs/>
      <w:color w:val="365F91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F76EB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F76EB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rsid w:val="00F76E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1">
    <w:name w:val="D1"/>
    <w:rsid w:val="00F76E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F76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evrika_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8927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2020-06-05T06:01:00Z</dcterms:created>
  <dcterms:modified xsi:type="dcterms:W3CDTF">2020-06-05T06:02:00Z</dcterms:modified>
</cp:coreProperties>
</file>